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C795D" w:rsidRPr="00615924" w:rsidRDefault="00CC795D" w:rsidP="00CC795D">
      <w:pPr>
        <w:pStyle w:val="a3"/>
        <w:ind w:left="709" w:hanging="709"/>
        <w:jc w:val="both"/>
        <w:rPr>
          <w:b/>
          <w:sz w:val="28"/>
          <w:szCs w:val="28"/>
        </w:rPr>
      </w:pPr>
    </w:p>
    <w:p w:rsidR="00CC795D" w:rsidRPr="00615924" w:rsidRDefault="00CC795D" w:rsidP="00CC795D">
      <w:pPr>
        <w:pStyle w:val="a3"/>
        <w:ind w:left="709" w:hanging="709"/>
        <w:jc w:val="center"/>
        <w:rPr>
          <w:b/>
          <w:sz w:val="28"/>
          <w:szCs w:val="28"/>
        </w:rPr>
      </w:pPr>
      <w:r w:rsidRPr="00615924">
        <w:rPr>
          <w:b/>
          <w:sz w:val="28"/>
          <w:szCs w:val="28"/>
        </w:rPr>
        <w:t>Повідомлення</w:t>
      </w:r>
    </w:p>
    <w:p w:rsidR="00CC795D" w:rsidRPr="00615924" w:rsidRDefault="00CC795D" w:rsidP="00CC795D">
      <w:pPr>
        <w:pStyle w:val="a3"/>
        <w:ind w:left="709" w:hanging="709"/>
        <w:jc w:val="center"/>
        <w:rPr>
          <w:b/>
          <w:sz w:val="28"/>
          <w:szCs w:val="28"/>
        </w:rPr>
      </w:pPr>
      <w:r w:rsidRPr="00615924">
        <w:rPr>
          <w:b/>
          <w:sz w:val="28"/>
          <w:szCs w:val="28"/>
        </w:rPr>
        <w:t>про оприлюднення проекту регуляторного акту</w:t>
      </w:r>
    </w:p>
    <w:p w:rsidR="00CC795D" w:rsidRPr="00615924" w:rsidRDefault="00CC795D" w:rsidP="00CC795D">
      <w:pPr>
        <w:pStyle w:val="a3"/>
        <w:ind w:left="709" w:hanging="709"/>
        <w:jc w:val="both"/>
        <w:rPr>
          <w:b/>
          <w:sz w:val="28"/>
          <w:szCs w:val="28"/>
        </w:rPr>
      </w:pPr>
    </w:p>
    <w:p w:rsidR="00CC795D" w:rsidRPr="00615924" w:rsidRDefault="00CC795D" w:rsidP="00CC795D">
      <w:pPr>
        <w:pStyle w:val="a5"/>
        <w:spacing w:before="0" w:beforeAutospacing="0" w:after="0" w:afterAutospacing="0"/>
        <w:ind w:firstLine="539"/>
        <w:jc w:val="both"/>
        <w:rPr>
          <w:sz w:val="28"/>
          <w:szCs w:val="28"/>
          <w:lang w:val="uk-UA"/>
        </w:rPr>
      </w:pPr>
    </w:p>
    <w:p w:rsidR="00CC795D" w:rsidRPr="00615924" w:rsidRDefault="00CC795D" w:rsidP="007732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924">
        <w:rPr>
          <w:rFonts w:ascii="Times New Roman" w:hAnsi="Times New Roman" w:cs="Times New Roman"/>
          <w:sz w:val="28"/>
          <w:szCs w:val="28"/>
        </w:rPr>
        <w:t xml:space="preserve">Відповідно до статті 9 Закону України «Про засади державної регуляторної політики в сфері господарської діяльності», з метою отримання пропозицій, зауважень громадян, суб’єктів господарювання, їх об’єднань, наукових установ та консультативно-дорадчих органів у здійсненні державної регуляторної політики, Петрівська сільська рада оприлюднює проект регуляторного акту – </w:t>
      </w:r>
      <w:r w:rsidRPr="00615924">
        <w:rPr>
          <w:rFonts w:ascii="Times New Roman" w:hAnsi="Times New Roman" w:cs="Times New Roman"/>
          <w:b/>
          <w:sz w:val="28"/>
          <w:szCs w:val="28"/>
        </w:rPr>
        <w:t>рішення Петрівської сільської ради «</w:t>
      </w:r>
      <w:r w:rsidR="007732A4" w:rsidRPr="00615924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Порядку розміщення об'єктів зовнішньої реклами на </w:t>
      </w:r>
      <w:bookmarkStart w:id="0" w:name="_Hlk167433377"/>
      <w:r w:rsidR="007732A4" w:rsidRPr="00615924">
        <w:rPr>
          <w:rFonts w:ascii="Times New Roman" w:hAnsi="Times New Roman" w:cs="Times New Roman"/>
          <w:b/>
          <w:i/>
          <w:sz w:val="28"/>
          <w:szCs w:val="28"/>
        </w:rPr>
        <w:t xml:space="preserve">території </w:t>
      </w:r>
      <w:bookmarkStart w:id="1" w:name="_Hlk167433579"/>
      <w:r w:rsidR="007732A4" w:rsidRPr="00615924">
        <w:rPr>
          <w:rFonts w:ascii="Times New Roman" w:hAnsi="Times New Roman" w:cs="Times New Roman"/>
          <w:b/>
          <w:i/>
          <w:sz w:val="28"/>
          <w:szCs w:val="28"/>
        </w:rPr>
        <w:t>Петрівської сільської територіальної громади</w:t>
      </w:r>
      <w:bookmarkEnd w:id="1"/>
      <w:r w:rsidRPr="00615924">
        <w:rPr>
          <w:rFonts w:ascii="Times New Roman" w:hAnsi="Times New Roman" w:cs="Times New Roman"/>
          <w:b/>
          <w:sz w:val="28"/>
          <w:szCs w:val="28"/>
        </w:rPr>
        <w:t>».</w:t>
      </w:r>
      <w:bookmarkEnd w:id="0"/>
    </w:p>
    <w:p w:rsidR="00CC795D" w:rsidRPr="00615924" w:rsidRDefault="00CC795D" w:rsidP="00CC795D">
      <w:pPr>
        <w:pStyle w:val="a5"/>
        <w:spacing w:before="0" w:beforeAutospacing="0" w:after="0" w:afterAutospacing="0"/>
        <w:ind w:firstLine="539"/>
        <w:jc w:val="both"/>
        <w:rPr>
          <w:sz w:val="28"/>
          <w:szCs w:val="28"/>
          <w:lang w:val="uk-UA"/>
        </w:rPr>
      </w:pPr>
    </w:p>
    <w:p w:rsidR="00CC795D" w:rsidRPr="00615924" w:rsidRDefault="00CC795D" w:rsidP="00CC795D">
      <w:pPr>
        <w:pStyle w:val="a3"/>
        <w:ind w:left="709" w:hanging="709"/>
        <w:jc w:val="both"/>
        <w:rPr>
          <w:sz w:val="28"/>
          <w:szCs w:val="28"/>
        </w:rPr>
      </w:pPr>
      <w:r w:rsidRPr="00615924">
        <w:rPr>
          <w:b/>
          <w:sz w:val="28"/>
          <w:szCs w:val="28"/>
        </w:rPr>
        <w:t xml:space="preserve">Розробник проекту: </w:t>
      </w:r>
      <w:r w:rsidR="007732A4" w:rsidRPr="00615924">
        <w:rPr>
          <w:sz w:val="28"/>
          <w:szCs w:val="28"/>
        </w:rPr>
        <w:t>в</w:t>
      </w:r>
      <w:r w:rsidRPr="00615924">
        <w:rPr>
          <w:sz w:val="28"/>
          <w:szCs w:val="28"/>
        </w:rPr>
        <w:t>иконавчий комітет сільської ради</w:t>
      </w:r>
    </w:p>
    <w:p w:rsidR="00CC795D" w:rsidRPr="00615924" w:rsidRDefault="00CC795D" w:rsidP="00CC795D">
      <w:pPr>
        <w:pStyle w:val="a3"/>
        <w:ind w:left="709" w:hanging="709"/>
        <w:jc w:val="both"/>
        <w:rPr>
          <w:b/>
          <w:sz w:val="28"/>
          <w:szCs w:val="28"/>
        </w:rPr>
      </w:pP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615924">
        <w:rPr>
          <w:b/>
          <w:sz w:val="28"/>
          <w:szCs w:val="28"/>
          <w:lang w:val="uk-UA"/>
        </w:rPr>
        <w:t xml:space="preserve">Регуляторний орган: </w:t>
      </w:r>
      <w:r w:rsidR="007732A4" w:rsidRPr="00615924">
        <w:rPr>
          <w:sz w:val="28"/>
          <w:szCs w:val="28"/>
          <w:lang w:val="uk-UA"/>
        </w:rPr>
        <w:t>П</w:t>
      </w:r>
      <w:r w:rsidRPr="00615924">
        <w:rPr>
          <w:sz w:val="28"/>
          <w:szCs w:val="28"/>
          <w:lang w:val="uk-UA"/>
        </w:rPr>
        <w:t>етрівська сільська рада</w:t>
      </w:r>
      <w:r w:rsidRPr="00615924">
        <w:rPr>
          <w:b/>
          <w:sz w:val="28"/>
          <w:szCs w:val="28"/>
          <w:lang w:val="uk-UA"/>
        </w:rPr>
        <w:t xml:space="preserve"> </w:t>
      </w: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uk-UA"/>
        </w:rPr>
      </w:pPr>
      <w:r w:rsidRPr="00615924">
        <w:rPr>
          <w:b/>
          <w:color w:val="333333"/>
          <w:sz w:val="28"/>
          <w:szCs w:val="28"/>
          <w:lang w:val="uk-UA"/>
        </w:rPr>
        <w:t xml:space="preserve">Проект рішення </w:t>
      </w:r>
      <w:r w:rsidR="007732A4" w:rsidRPr="00615924">
        <w:rPr>
          <w:b/>
          <w:color w:val="333333"/>
          <w:sz w:val="28"/>
          <w:szCs w:val="28"/>
          <w:lang w:val="uk-UA"/>
        </w:rPr>
        <w:t>П</w:t>
      </w:r>
      <w:r w:rsidRPr="00615924">
        <w:rPr>
          <w:b/>
          <w:color w:val="333333"/>
          <w:sz w:val="28"/>
          <w:szCs w:val="28"/>
          <w:lang w:val="uk-UA"/>
        </w:rPr>
        <w:t>етрівської сільської ради  передбачає:</w:t>
      </w:r>
      <w:r w:rsidRPr="00615924">
        <w:rPr>
          <w:color w:val="333333"/>
          <w:sz w:val="28"/>
          <w:szCs w:val="28"/>
          <w:lang w:val="uk-UA"/>
        </w:rPr>
        <w:t xml:space="preserve"> встановлення прозорого та чітко врегульованого порядку розміщення об’єктів зовнішньої реклами </w:t>
      </w:r>
      <w:r w:rsidR="007732A4" w:rsidRPr="00615924">
        <w:rPr>
          <w:color w:val="333333"/>
          <w:sz w:val="28"/>
          <w:szCs w:val="28"/>
          <w:lang w:val="uk-UA"/>
        </w:rPr>
        <w:t>території Петрівської сільської територіальної громади</w:t>
      </w:r>
      <w:r w:rsidRPr="00615924">
        <w:rPr>
          <w:color w:val="333333"/>
          <w:sz w:val="28"/>
          <w:szCs w:val="28"/>
          <w:lang w:val="uk-UA"/>
        </w:rPr>
        <w:t>.</w:t>
      </w: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uk-UA"/>
        </w:rPr>
      </w:pPr>
    </w:p>
    <w:p w:rsidR="00CC795D" w:rsidRPr="00615924" w:rsidRDefault="00CC795D" w:rsidP="007732A4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lang w:val="uk-UA"/>
        </w:rPr>
      </w:pPr>
      <w:r w:rsidRPr="00615924">
        <w:rPr>
          <w:bCs/>
          <w:color w:val="333333"/>
          <w:sz w:val="28"/>
          <w:szCs w:val="28"/>
          <w:lang w:val="uk-UA"/>
        </w:rPr>
        <w:t xml:space="preserve">Регуляторним актом передбачається: затвердження Порядку розміщення об’єктів зовнішньої реклами на </w:t>
      </w:r>
      <w:r w:rsidR="007732A4" w:rsidRPr="00615924">
        <w:rPr>
          <w:bCs/>
          <w:sz w:val="28"/>
          <w:szCs w:val="28"/>
          <w:lang w:val="uk-UA"/>
        </w:rPr>
        <w:t>території Петрівської сільської територіальної громади</w:t>
      </w:r>
      <w:r w:rsidR="0024112C" w:rsidRPr="00615924">
        <w:rPr>
          <w:bCs/>
          <w:color w:val="333333"/>
          <w:sz w:val="28"/>
          <w:szCs w:val="28"/>
          <w:lang w:val="uk-UA"/>
        </w:rPr>
        <w:t xml:space="preserve"> </w:t>
      </w:r>
      <w:r w:rsidRPr="00615924">
        <w:rPr>
          <w:bCs/>
          <w:color w:val="333333"/>
          <w:sz w:val="28"/>
          <w:szCs w:val="28"/>
          <w:lang w:val="uk-UA"/>
        </w:rPr>
        <w:t>з метою  забезпечення прозорості та гласності в процесі розміщення об’єктів зовнішньої реклами, регулювання взаємовідносин сільської ради з суб’єктами господарювання.</w:t>
      </w: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uk-UA"/>
        </w:rPr>
      </w:pPr>
    </w:p>
    <w:p w:rsidR="00CC795D" w:rsidRPr="00615924" w:rsidRDefault="00CC795D" w:rsidP="00CC795D">
      <w:pPr>
        <w:pStyle w:val="a3"/>
        <w:jc w:val="both"/>
        <w:rPr>
          <w:sz w:val="28"/>
          <w:szCs w:val="28"/>
        </w:rPr>
      </w:pPr>
      <w:r w:rsidRPr="00615924">
        <w:rPr>
          <w:b/>
          <w:sz w:val="28"/>
          <w:szCs w:val="28"/>
        </w:rPr>
        <w:t xml:space="preserve">Аналіз регуляторного впливу та проект рішення оприлюднюється: </w:t>
      </w:r>
      <w:r w:rsidRPr="00615924">
        <w:rPr>
          <w:sz w:val="28"/>
          <w:szCs w:val="28"/>
        </w:rPr>
        <w:t xml:space="preserve">на офіційному веб-сайті </w:t>
      </w:r>
      <w:r w:rsidR="0024112C" w:rsidRPr="00615924">
        <w:rPr>
          <w:sz w:val="28"/>
          <w:szCs w:val="28"/>
        </w:rPr>
        <w:t>П</w:t>
      </w:r>
      <w:r w:rsidRPr="00615924">
        <w:rPr>
          <w:sz w:val="28"/>
          <w:szCs w:val="28"/>
        </w:rPr>
        <w:t xml:space="preserve">етрівської сільської ради: </w:t>
      </w:r>
      <w:r w:rsidRPr="00615924">
        <w:rPr>
          <w:b/>
          <w:sz w:val="28"/>
          <w:szCs w:val="28"/>
        </w:rPr>
        <w:t>novipetrivtsi-rada.gov.ua</w:t>
      </w:r>
      <w:r w:rsidRPr="00615924">
        <w:rPr>
          <w:sz w:val="28"/>
          <w:szCs w:val="28"/>
        </w:rPr>
        <w:t xml:space="preserve"> на сторінці «Регуляторна політика».</w:t>
      </w: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uk-UA"/>
        </w:rPr>
      </w:pPr>
    </w:p>
    <w:p w:rsidR="00CC795D" w:rsidRPr="00615924" w:rsidRDefault="00CC795D" w:rsidP="00CC795D">
      <w:pPr>
        <w:pStyle w:val="a3"/>
        <w:jc w:val="both"/>
        <w:rPr>
          <w:b/>
          <w:sz w:val="28"/>
          <w:szCs w:val="28"/>
        </w:rPr>
      </w:pPr>
      <w:r w:rsidRPr="00615924">
        <w:rPr>
          <w:b/>
          <w:sz w:val="28"/>
          <w:szCs w:val="28"/>
        </w:rPr>
        <w:t xml:space="preserve">Пропозиції та зауваження приймаються розробником в письмові формі за поштовою адресою: </w:t>
      </w:r>
    </w:p>
    <w:p w:rsidR="00CC795D" w:rsidRPr="00615924" w:rsidRDefault="007732A4" w:rsidP="00CC795D">
      <w:pPr>
        <w:pStyle w:val="a3"/>
        <w:rPr>
          <w:sz w:val="28"/>
          <w:szCs w:val="28"/>
        </w:rPr>
      </w:pPr>
      <w:r w:rsidRPr="00615924">
        <w:rPr>
          <w:sz w:val="28"/>
          <w:szCs w:val="28"/>
        </w:rPr>
        <w:t>П</w:t>
      </w:r>
      <w:r w:rsidR="00CC795D" w:rsidRPr="00615924">
        <w:rPr>
          <w:sz w:val="28"/>
          <w:szCs w:val="28"/>
        </w:rPr>
        <w:t xml:space="preserve">етрівська сільська рада, </w:t>
      </w:r>
    </w:p>
    <w:p w:rsidR="00CC795D" w:rsidRPr="00615924" w:rsidRDefault="00CC795D" w:rsidP="00CC795D">
      <w:pPr>
        <w:pStyle w:val="a3"/>
        <w:rPr>
          <w:sz w:val="28"/>
          <w:szCs w:val="28"/>
        </w:rPr>
      </w:pPr>
      <w:r w:rsidRPr="00615924">
        <w:rPr>
          <w:sz w:val="28"/>
          <w:szCs w:val="28"/>
        </w:rPr>
        <w:t>вул. Свято-Покровська,171, с. Нові Петрівці, Вишгородський район,</w:t>
      </w:r>
    </w:p>
    <w:p w:rsidR="00CC795D" w:rsidRPr="00615924" w:rsidRDefault="00CC795D" w:rsidP="00CC795D">
      <w:pPr>
        <w:pStyle w:val="a3"/>
        <w:rPr>
          <w:sz w:val="28"/>
          <w:szCs w:val="28"/>
        </w:rPr>
      </w:pPr>
      <w:r w:rsidRPr="00615924">
        <w:rPr>
          <w:sz w:val="28"/>
          <w:szCs w:val="28"/>
        </w:rPr>
        <w:t xml:space="preserve">Київська область, 07354 </w:t>
      </w:r>
    </w:p>
    <w:p w:rsidR="007732A4" w:rsidRPr="00615924" w:rsidRDefault="00CC795D" w:rsidP="007732A4">
      <w:pPr>
        <w:pStyle w:val="a3"/>
        <w:rPr>
          <w:rStyle w:val="a7"/>
          <w:sz w:val="28"/>
          <w:szCs w:val="28"/>
        </w:rPr>
      </w:pPr>
      <w:r w:rsidRPr="00615924">
        <w:rPr>
          <w:sz w:val="28"/>
          <w:szCs w:val="28"/>
        </w:rPr>
        <w:t xml:space="preserve">Телефон для довідок +38 (045-96) </w:t>
      </w:r>
      <w:r w:rsidR="007732A4" w:rsidRPr="00615924">
        <w:rPr>
          <w:sz w:val="28"/>
          <w:szCs w:val="28"/>
        </w:rPr>
        <w:t>45-141, +38 (045-96) 46-086</w:t>
      </w:r>
      <w:r w:rsidR="007732A4" w:rsidRPr="00615924">
        <w:rPr>
          <w:sz w:val="28"/>
          <w:szCs w:val="28"/>
        </w:rPr>
        <w:fldChar w:fldCharType="begin"/>
      </w:r>
      <w:r w:rsidR="007732A4" w:rsidRPr="00615924">
        <w:rPr>
          <w:sz w:val="28"/>
          <w:szCs w:val="28"/>
        </w:rPr>
        <w:instrText>HYPERLINK "https://petrivtsi-rada.gov.ua/ua/news/pg/31218319616699_s/"</w:instrText>
      </w:r>
      <w:r w:rsidR="007732A4" w:rsidRPr="00615924">
        <w:rPr>
          <w:sz w:val="28"/>
          <w:szCs w:val="28"/>
        </w:rPr>
      </w:r>
      <w:r w:rsidR="007732A4" w:rsidRPr="00615924">
        <w:rPr>
          <w:sz w:val="28"/>
          <w:szCs w:val="28"/>
        </w:rPr>
        <w:fldChar w:fldCharType="separate"/>
      </w:r>
    </w:p>
    <w:p w:rsidR="00CC795D" w:rsidRPr="00615924" w:rsidRDefault="007732A4" w:rsidP="007732A4">
      <w:pPr>
        <w:pStyle w:val="a3"/>
        <w:rPr>
          <w:sz w:val="28"/>
          <w:szCs w:val="28"/>
        </w:rPr>
      </w:pPr>
      <w:r w:rsidRPr="00615924">
        <w:rPr>
          <w:sz w:val="28"/>
          <w:szCs w:val="28"/>
        </w:rPr>
        <w:fldChar w:fldCharType="end"/>
      </w: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  <w:lang w:val="uk-UA"/>
        </w:rPr>
      </w:pPr>
      <w:r w:rsidRPr="00615924">
        <w:rPr>
          <w:b/>
          <w:color w:val="333333"/>
          <w:sz w:val="28"/>
          <w:szCs w:val="28"/>
          <w:lang w:val="uk-UA"/>
        </w:rPr>
        <w:t>Строк отримання пропозицій та зауважень до проекту регуляторного акта становить 1 (один) місяць з дня його оприлюднення.</w:t>
      </w: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uk-UA"/>
        </w:rPr>
      </w:pPr>
      <w:r w:rsidRPr="00615924">
        <w:rPr>
          <w:color w:val="333333"/>
          <w:sz w:val="28"/>
          <w:szCs w:val="28"/>
          <w:lang w:val="uk-UA"/>
        </w:rPr>
        <w:t> </w:t>
      </w: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uk-UA"/>
        </w:rPr>
      </w:pP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uk-UA"/>
        </w:rPr>
      </w:pP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uk-UA"/>
        </w:rPr>
      </w:pP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uk-UA"/>
        </w:rPr>
      </w:pP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uk-UA"/>
        </w:rPr>
      </w:pP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uk-UA"/>
        </w:rPr>
      </w:pP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uk-UA"/>
        </w:rPr>
      </w:pPr>
    </w:p>
    <w:p w:rsidR="00CC795D" w:rsidRPr="00615924" w:rsidRDefault="00CC795D" w:rsidP="00CC795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uk-UA"/>
        </w:rPr>
      </w:pPr>
    </w:p>
    <w:sectPr w:rsidR="00CC795D" w:rsidRPr="00615924" w:rsidSect="0024112C">
      <w:pgSz w:w="11909" w:h="16834"/>
      <w:pgMar w:top="284" w:right="794" w:bottom="426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95D"/>
    <w:rsid w:val="00213651"/>
    <w:rsid w:val="0024112C"/>
    <w:rsid w:val="004D6D9B"/>
    <w:rsid w:val="00546288"/>
    <w:rsid w:val="00615924"/>
    <w:rsid w:val="007412B6"/>
    <w:rsid w:val="007732A4"/>
    <w:rsid w:val="00917AE9"/>
    <w:rsid w:val="00AA53D1"/>
    <w:rsid w:val="00B24E66"/>
    <w:rsid w:val="00CC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97DAD"/>
  <w15:docId w15:val="{EA0106BD-5B79-4C57-A656-11E19202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C795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ий текст Знак"/>
    <w:basedOn w:val="a0"/>
    <w:link w:val="a3"/>
    <w:rsid w:val="00CC795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a5">
    <w:name w:val="Normal (Web)"/>
    <w:basedOn w:val="a"/>
    <w:uiPriority w:val="99"/>
    <w:rsid w:val="00CC7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uiPriority w:val="22"/>
    <w:qFormat/>
    <w:rsid w:val="00CC795D"/>
    <w:rPr>
      <w:b/>
      <w:bCs/>
    </w:rPr>
  </w:style>
  <w:style w:type="character" w:customStyle="1" w:styleId="apple-converted-space">
    <w:name w:val="apple-converted-space"/>
    <w:rsid w:val="00CC795D"/>
  </w:style>
  <w:style w:type="character" w:styleId="a7">
    <w:name w:val="Hyperlink"/>
    <w:basedOn w:val="a0"/>
    <w:uiPriority w:val="99"/>
    <w:unhideWhenUsed/>
    <w:rsid w:val="007732A4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7732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63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1253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3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4290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1189</Words>
  <Characters>679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Dell</cp:lastModifiedBy>
  <cp:revision>4</cp:revision>
  <dcterms:created xsi:type="dcterms:W3CDTF">2023-11-16T11:22:00Z</dcterms:created>
  <dcterms:modified xsi:type="dcterms:W3CDTF">2024-05-27T13:02:00Z</dcterms:modified>
</cp:coreProperties>
</file>